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6E3E7">
      <w:pPr>
        <w:jc w:val="center"/>
        <w:rPr>
          <w:rFonts w:hint="eastAsia"/>
          <w:sz w:val="36"/>
          <w:szCs w:val="36"/>
          <w:lang w:val="en-US" w:eastAsia="zh-CN"/>
        </w:rPr>
      </w:pPr>
      <w:r>
        <w:rPr>
          <w:rFonts w:hint="eastAsia"/>
          <w:sz w:val="36"/>
          <w:szCs w:val="36"/>
          <w:lang w:eastAsia="zh-CN"/>
        </w:rPr>
        <w:t>关于</w:t>
      </w:r>
      <w:r>
        <w:rPr>
          <w:rFonts w:hint="eastAsia"/>
          <w:sz w:val="36"/>
          <w:szCs w:val="36"/>
          <w:lang w:val="en-US" w:eastAsia="zh-CN"/>
        </w:rPr>
        <w:t>长葛市2026年第一批财政衔接推进乡村振兴补助资金实施项目监理单位采购公告</w:t>
      </w:r>
    </w:p>
    <w:p w14:paraId="067F8D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uto"/>
        <w:ind w:left="0" w:right="0" w:firstLine="480"/>
        <w:jc w:val="left"/>
        <w:rPr>
          <w:rFonts w:hint="default" w:ascii="仿宋" w:hAnsi="仿宋" w:eastAsia="仿宋" w:cs="仿宋"/>
          <w:i w:val="0"/>
          <w:iCs w:val="0"/>
          <w:caps w:val="0"/>
          <w:color w:val="000000"/>
          <w:spacing w:val="0"/>
          <w:kern w:val="0"/>
          <w:sz w:val="28"/>
          <w:szCs w:val="28"/>
          <w:u w:val="none"/>
          <w:shd w:val="clear" w:fill="FFFFFF"/>
          <w:lang w:val="en-US" w:eastAsia="zh-CN" w:bidi="ar"/>
        </w:rPr>
      </w:pPr>
      <w:r>
        <w:rPr>
          <w:rFonts w:hint="eastAsia" w:ascii="仿宋" w:hAnsi="仿宋" w:eastAsia="仿宋" w:cs="仿宋"/>
          <w:i w:val="0"/>
          <w:iCs w:val="0"/>
          <w:caps w:val="0"/>
          <w:color w:val="000000"/>
          <w:spacing w:val="0"/>
          <w:kern w:val="0"/>
          <w:sz w:val="28"/>
          <w:szCs w:val="28"/>
          <w:u w:val="none"/>
          <w:shd w:val="clear" w:fill="FFFFFF"/>
          <w:lang w:val="en-US" w:eastAsia="zh-CN" w:bidi="ar"/>
        </w:rPr>
        <w:t>长葛市2026年第一批财政衔接推进乡村振兴补助资金实施项目，经报市委农村工作领导小组研究同意，共批复实施工程建设类项目24个，计划总投资3206万元，其中实施乡村建设行动项目18个，投资金额1236万元，项目建设内容为我市12个镇18个行政村新修村组道路及雨污管网建设项目；实施产业发展项目6个，投资金额1970万元，分别为古桥镇庙张村农产品加工厂房项目、佛耳湖镇黑董村集体经济厂房建设项目、增福镇小许社区集体经济厂房建设项目、石固镇北东街社区集体经济厂房项目、石固镇栗庄村集体经济厂房项目、和尚桥镇张固店社区厂房建设项目。</w:t>
      </w:r>
    </w:p>
    <w:p w14:paraId="2A11068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0"/>
        <w:jc w:val="left"/>
        <w:rPr>
          <w:rFonts w:hint="eastAsia" w:ascii="仿宋" w:hAnsi="仿宋" w:eastAsia="仿宋" w:cs="仿宋"/>
          <w:i w:val="0"/>
          <w:iCs w:val="0"/>
          <w:caps w:val="0"/>
          <w:color w:val="000000"/>
          <w:spacing w:val="0"/>
          <w:kern w:val="0"/>
          <w:sz w:val="28"/>
          <w:szCs w:val="28"/>
          <w:u w:val="none"/>
          <w:shd w:val="clear" w:fill="FFFFFF"/>
          <w:lang w:val="en-US" w:eastAsia="zh-CN" w:bidi="ar"/>
        </w:rPr>
      </w:pPr>
      <w:r>
        <w:rPr>
          <w:rFonts w:hint="eastAsia" w:ascii="仿宋" w:hAnsi="仿宋" w:eastAsia="仿宋" w:cs="仿宋"/>
          <w:i w:val="0"/>
          <w:iCs w:val="0"/>
          <w:caps w:val="0"/>
          <w:color w:val="000000"/>
          <w:spacing w:val="0"/>
          <w:kern w:val="0"/>
          <w:sz w:val="28"/>
          <w:szCs w:val="28"/>
          <w:u w:val="none"/>
          <w:shd w:val="clear" w:fill="FFFFFF"/>
          <w:lang w:val="en-US" w:eastAsia="zh-CN" w:bidi="ar"/>
        </w:rPr>
        <w:t>本批项目已发布招标公告，开标时间为7月1日，由于项目较为分散，为加快项目建设进度，确保项目质量，经农业农村局班子研究，本批项目共划分两个监理标段，其中监理一标段为18个村实施的乡村建设行动项目，监理二标段为6个村实施的产业发展项目，由农业农村局采购工作领导小组采用询价方式自行采购项目监理单位。</w:t>
      </w:r>
    </w:p>
    <w:p w14:paraId="09CC994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0"/>
        <w:jc w:val="left"/>
        <w:rPr>
          <w:rFonts w:hint="eastAsia" w:ascii="仿宋" w:hAnsi="仿宋" w:eastAsia="仿宋" w:cs="仿宋"/>
          <w:i w:val="0"/>
          <w:iCs w:val="0"/>
          <w:caps w:val="0"/>
          <w:color w:val="000000"/>
          <w:spacing w:val="0"/>
          <w:kern w:val="0"/>
          <w:sz w:val="28"/>
          <w:szCs w:val="28"/>
          <w:u w:val="none"/>
          <w:shd w:val="clear" w:fill="FFFFFF"/>
          <w:lang w:val="en-US" w:eastAsia="zh-CN" w:bidi="ar"/>
        </w:rPr>
      </w:pPr>
      <w:r>
        <w:rPr>
          <w:rFonts w:hint="eastAsia" w:ascii="仿宋" w:hAnsi="仿宋" w:eastAsia="仿宋" w:cs="仿宋"/>
          <w:i w:val="0"/>
          <w:iCs w:val="0"/>
          <w:caps w:val="0"/>
          <w:color w:val="000000"/>
          <w:spacing w:val="0"/>
          <w:kern w:val="0"/>
          <w:sz w:val="28"/>
          <w:szCs w:val="28"/>
          <w:u w:val="none"/>
          <w:shd w:val="clear" w:fill="FFFFFF"/>
          <w:lang w:val="en-US" w:eastAsia="zh-CN" w:bidi="ar"/>
        </w:rPr>
        <w:t>请具有相应资质的单位进行监理预算报价，同时附公司营业执照、资质证明、法人身份证明、项目组成人员、类似项目业绩、信用查询记录及其他相关证明材料。</w:t>
      </w:r>
    </w:p>
    <w:p w14:paraId="59C989C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0"/>
        <w:jc w:val="left"/>
        <w:rPr>
          <w:rFonts w:hint="eastAsia" w:ascii="仿宋" w:hAnsi="仿宋" w:eastAsia="仿宋" w:cs="仿宋"/>
          <w:i w:val="0"/>
          <w:iCs w:val="0"/>
          <w:caps w:val="0"/>
          <w:color w:val="000000"/>
          <w:spacing w:val="0"/>
          <w:kern w:val="0"/>
          <w:sz w:val="28"/>
          <w:szCs w:val="28"/>
          <w:u w:val="none"/>
          <w:shd w:val="clear" w:fill="FFFFFF"/>
          <w:lang w:val="en-US" w:eastAsia="zh-CN" w:bidi="ar"/>
        </w:rPr>
      </w:pPr>
      <w:r>
        <w:rPr>
          <w:rFonts w:hint="eastAsia" w:ascii="仿宋" w:hAnsi="仿宋" w:eastAsia="仿宋" w:cs="仿宋"/>
          <w:i w:val="0"/>
          <w:iCs w:val="0"/>
          <w:caps w:val="0"/>
          <w:color w:val="000000"/>
          <w:spacing w:val="0"/>
          <w:kern w:val="0"/>
          <w:sz w:val="28"/>
          <w:szCs w:val="28"/>
          <w:u w:val="none"/>
          <w:shd w:val="clear" w:fill="FFFFFF"/>
          <w:lang w:val="en-US" w:eastAsia="zh-CN" w:bidi="ar"/>
        </w:rPr>
        <w:t>报价资料报送截止时间2026年6月30日上午10：00。</w:t>
      </w:r>
    </w:p>
    <w:p w14:paraId="2DCC7DA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638" w:leftChars="304" w:right="0" w:firstLine="0" w:firstLineChars="0"/>
        <w:jc w:val="left"/>
        <w:rPr>
          <w:rFonts w:hint="default" w:ascii="仿宋" w:hAnsi="仿宋" w:eastAsia="仿宋" w:cs="仿宋"/>
          <w:i w:val="0"/>
          <w:iCs w:val="0"/>
          <w:caps w:val="0"/>
          <w:color w:val="000000"/>
          <w:spacing w:val="0"/>
          <w:kern w:val="0"/>
          <w:sz w:val="28"/>
          <w:szCs w:val="28"/>
          <w:u w:val="none"/>
          <w:shd w:val="clear" w:fill="FFFFFF"/>
          <w:lang w:val="en-US" w:eastAsia="zh-CN" w:bidi="ar"/>
        </w:rPr>
      </w:pPr>
      <w:r>
        <w:rPr>
          <w:rFonts w:hint="eastAsia" w:ascii="仿宋" w:hAnsi="仿宋" w:eastAsia="仿宋" w:cs="仿宋"/>
          <w:i w:val="0"/>
          <w:iCs w:val="0"/>
          <w:caps w:val="0"/>
          <w:color w:val="000000"/>
          <w:spacing w:val="0"/>
          <w:kern w:val="0"/>
          <w:sz w:val="28"/>
          <w:szCs w:val="28"/>
          <w:u w:val="none"/>
          <w:shd w:val="clear" w:fill="FFFFFF"/>
          <w:lang w:val="en-US" w:eastAsia="zh-CN" w:bidi="ar"/>
        </w:rPr>
        <w:t>联系地址电话：新区2号楼837室0374-6927029</w:t>
      </w:r>
    </w:p>
    <w:p w14:paraId="1692146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638" w:leftChars="304" w:right="0" w:firstLine="3640" w:firstLineChars="1300"/>
        <w:jc w:val="left"/>
        <w:rPr>
          <w:rFonts w:hint="eastAsia" w:ascii="仿宋" w:hAnsi="仿宋" w:eastAsia="仿宋" w:cs="仿宋"/>
          <w:i w:val="0"/>
          <w:iCs w:val="0"/>
          <w:caps w:val="0"/>
          <w:color w:val="000000"/>
          <w:spacing w:val="0"/>
          <w:kern w:val="0"/>
          <w:sz w:val="28"/>
          <w:szCs w:val="28"/>
          <w:u w:val="none"/>
          <w:shd w:val="clear" w:fill="FFFFFF"/>
          <w:lang w:val="en-US" w:eastAsia="zh-CN" w:bidi="ar"/>
        </w:rPr>
      </w:pPr>
      <w:bookmarkStart w:id="0" w:name="_GoBack"/>
      <w:bookmarkEnd w:id="0"/>
      <w:r>
        <w:rPr>
          <w:rFonts w:hint="eastAsia" w:ascii="仿宋" w:hAnsi="仿宋" w:eastAsia="仿宋" w:cs="仿宋"/>
          <w:i w:val="0"/>
          <w:iCs w:val="0"/>
          <w:caps w:val="0"/>
          <w:color w:val="000000"/>
          <w:spacing w:val="0"/>
          <w:kern w:val="0"/>
          <w:sz w:val="28"/>
          <w:szCs w:val="28"/>
          <w:u w:val="none"/>
          <w:shd w:val="clear" w:fill="FFFFFF"/>
          <w:lang w:val="en-US" w:eastAsia="zh-CN" w:bidi="ar"/>
        </w:rPr>
        <w:t>长葛市农业农村局</w:t>
      </w:r>
    </w:p>
    <w:p w14:paraId="6FEB9CD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638" w:leftChars="304" w:right="0" w:firstLine="3640" w:firstLineChars="1300"/>
        <w:jc w:val="left"/>
        <w:rPr>
          <w:rFonts w:hint="default" w:ascii="仿宋" w:hAnsi="仿宋" w:eastAsia="仿宋" w:cs="仿宋"/>
          <w:i w:val="0"/>
          <w:iCs w:val="0"/>
          <w:caps w:val="0"/>
          <w:color w:val="000000"/>
          <w:spacing w:val="0"/>
          <w:kern w:val="0"/>
          <w:sz w:val="28"/>
          <w:szCs w:val="28"/>
          <w:u w:val="none"/>
          <w:shd w:val="clear" w:fill="FFFFFF"/>
          <w:lang w:val="en-US" w:eastAsia="zh-CN" w:bidi="ar"/>
        </w:rPr>
      </w:pPr>
      <w:r>
        <w:rPr>
          <w:rFonts w:hint="eastAsia" w:ascii="仿宋" w:hAnsi="仿宋" w:eastAsia="仿宋" w:cs="仿宋"/>
          <w:i w:val="0"/>
          <w:iCs w:val="0"/>
          <w:caps w:val="0"/>
          <w:color w:val="000000"/>
          <w:spacing w:val="0"/>
          <w:kern w:val="0"/>
          <w:sz w:val="28"/>
          <w:szCs w:val="28"/>
          <w:u w:val="none"/>
          <w:shd w:val="clear" w:fill="FFFFFF"/>
          <w:lang w:val="en-US" w:eastAsia="zh-CN" w:bidi="ar"/>
        </w:rPr>
        <w:t>2026年6月24日</w:t>
      </w:r>
    </w:p>
    <w:sectPr>
      <w:pgSz w:w="11906" w:h="16838"/>
      <w:pgMar w:top="1157" w:right="1800" w:bottom="11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hMDhjYTU2N2IyMWNjMDYzYzJkMGE1NGFiOWZjNzUifQ=="/>
  </w:docVars>
  <w:rsids>
    <w:rsidRoot w:val="44356C5A"/>
    <w:rsid w:val="08960F8C"/>
    <w:rsid w:val="0AAF0FF8"/>
    <w:rsid w:val="0FAB2A49"/>
    <w:rsid w:val="0FDE5264"/>
    <w:rsid w:val="130F235C"/>
    <w:rsid w:val="177B3894"/>
    <w:rsid w:val="1F51655B"/>
    <w:rsid w:val="24B616C1"/>
    <w:rsid w:val="26D919BB"/>
    <w:rsid w:val="277B70B1"/>
    <w:rsid w:val="287F7379"/>
    <w:rsid w:val="2A90446B"/>
    <w:rsid w:val="390F318A"/>
    <w:rsid w:val="43AD5798"/>
    <w:rsid w:val="43E5524D"/>
    <w:rsid w:val="43F30517"/>
    <w:rsid w:val="44356C5A"/>
    <w:rsid w:val="462A32D4"/>
    <w:rsid w:val="463E3B5B"/>
    <w:rsid w:val="491512E0"/>
    <w:rsid w:val="4982421A"/>
    <w:rsid w:val="521C621F"/>
    <w:rsid w:val="56C97115"/>
    <w:rsid w:val="5A6E0714"/>
    <w:rsid w:val="63097573"/>
    <w:rsid w:val="635655AC"/>
    <w:rsid w:val="63842D8E"/>
    <w:rsid w:val="646D13CF"/>
    <w:rsid w:val="649E45AE"/>
    <w:rsid w:val="69BE5E51"/>
    <w:rsid w:val="73C58D5F"/>
    <w:rsid w:val="75110323"/>
    <w:rsid w:val="7A0C5D1C"/>
    <w:rsid w:val="7BF24F6D"/>
    <w:rsid w:val="BEDE2F06"/>
    <w:rsid w:val="CF6D4455"/>
    <w:rsid w:val="F36590E5"/>
    <w:rsid w:val="FDFD4BAE"/>
    <w:rsid w:val="FE697EC7"/>
    <w:rsid w:val="FF5B2DCC"/>
    <w:rsid w:val="FFBF341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 w:type="character" w:styleId="5">
    <w:name w:val="FollowedHyperlink"/>
    <w:basedOn w:val="4"/>
    <w:qFormat/>
    <w:uiPriority w:val="0"/>
    <w:rPr>
      <w:color w:val="000000"/>
      <w:u w:val="none"/>
    </w:rPr>
  </w:style>
  <w:style w:type="character" w:styleId="6">
    <w:name w:val="Emphasis"/>
    <w:basedOn w:val="4"/>
    <w:qFormat/>
    <w:uiPriority w:val="0"/>
  </w:style>
  <w:style w:type="character" w:styleId="7">
    <w:name w:val="Hyperlink"/>
    <w:basedOn w:val="4"/>
    <w:qFormat/>
    <w:uiPriority w:val="0"/>
    <w:rPr>
      <w:color w:val="000000"/>
      <w:u w:val="none"/>
    </w:rPr>
  </w:style>
  <w:style w:type="character" w:customStyle="1" w:styleId="8">
    <w:name w:val="red"/>
    <w:basedOn w:val="4"/>
    <w:qFormat/>
    <w:uiPriority w:val="0"/>
    <w:rPr>
      <w:color w:val="FF0000"/>
      <w:sz w:val="14"/>
      <w:szCs w:val="14"/>
    </w:rPr>
  </w:style>
  <w:style w:type="character" w:customStyle="1" w:styleId="9">
    <w:name w:val="red1"/>
    <w:basedOn w:val="4"/>
    <w:qFormat/>
    <w:uiPriority w:val="0"/>
    <w:rPr>
      <w:color w:val="FF0000"/>
      <w:sz w:val="14"/>
      <w:szCs w:val="14"/>
    </w:rPr>
  </w:style>
  <w:style w:type="character" w:customStyle="1" w:styleId="10">
    <w:name w:val="red2"/>
    <w:basedOn w:val="4"/>
    <w:qFormat/>
    <w:uiPriority w:val="0"/>
    <w:rPr>
      <w:color w:val="CC0000"/>
    </w:rPr>
  </w:style>
  <w:style w:type="character" w:customStyle="1" w:styleId="11">
    <w:name w:val="red3"/>
    <w:basedOn w:val="4"/>
    <w:qFormat/>
    <w:uiPriority w:val="0"/>
    <w:rPr>
      <w:color w:val="FF0000"/>
    </w:rPr>
  </w:style>
  <w:style w:type="character" w:customStyle="1" w:styleId="12">
    <w:name w:val="green"/>
    <w:basedOn w:val="4"/>
    <w:qFormat/>
    <w:uiPriority w:val="0"/>
    <w:rPr>
      <w:color w:val="66AE00"/>
      <w:sz w:val="14"/>
      <w:szCs w:val="14"/>
    </w:rPr>
  </w:style>
  <w:style w:type="character" w:customStyle="1" w:styleId="13">
    <w:name w:val="green1"/>
    <w:basedOn w:val="4"/>
    <w:qFormat/>
    <w:uiPriority w:val="0"/>
    <w:rPr>
      <w:color w:val="66AE00"/>
      <w:sz w:val="14"/>
      <w:szCs w:val="14"/>
    </w:rPr>
  </w:style>
  <w:style w:type="character" w:customStyle="1" w:styleId="14">
    <w:name w:val="hover25"/>
    <w:basedOn w:val="4"/>
    <w:qFormat/>
    <w:uiPriority w:val="0"/>
  </w:style>
  <w:style w:type="character" w:customStyle="1" w:styleId="15">
    <w:name w:val="gb-jt"/>
    <w:basedOn w:val="4"/>
    <w:qFormat/>
    <w:uiPriority w:val="0"/>
  </w:style>
  <w:style w:type="character" w:customStyle="1" w:styleId="16">
    <w:name w:val="blue"/>
    <w:basedOn w:val="4"/>
    <w:qFormat/>
    <w:uiPriority w:val="0"/>
    <w:rPr>
      <w:color w:val="0371C6"/>
      <w:sz w:val="16"/>
      <w:szCs w:val="16"/>
    </w:rPr>
  </w:style>
  <w:style w:type="character" w:customStyle="1" w:styleId="17">
    <w:name w:val="right"/>
    <w:basedOn w:val="4"/>
    <w:qFormat/>
    <w:uiPriority w:val="0"/>
    <w:rPr>
      <w:color w:val="999999"/>
      <w:sz w:val="14"/>
      <w:szCs w:val="14"/>
    </w:rPr>
  </w:style>
  <w:style w:type="character" w:customStyle="1" w:styleId="18">
    <w:name w:val="active4"/>
    <w:basedOn w:val="4"/>
    <w:qFormat/>
    <w:uiPriority w:val="0"/>
    <w:rPr>
      <w:color w:val="FFFFFF"/>
      <w:shd w:val="clear" w:fill="2B7AFC"/>
    </w:rPr>
  </w:style>
  <w:style w:type="character" w:customStyle="1" w:styleId="19">
    <w:name w:val="red4"/>
    <w:basedOn w:val="4"/>
    <w:qFormat/>
    <w:uiPriority w:val="0"/>
    <w:rPr>
      <w:color w:val="FF0000"/>
      <w:sz w:val="14"/>
      <w:szCs w:val="14"/>
    </w:rPr>
  </w:style>
  <w:style w:type="character" w:customStyle="1" w:styleId="20">
    <w:name w:val="red5"/>
    <w:basedOn w:val="4"/>
    <w:qFormat/>
    <w:uiPriority w:val="0"/>
    <w:rPr>
      <w:color w:val="CC0000"/>
    </w:rPr>
  </w:style>
  <w:style w:type="character" w:customStyle="1" w:styleId="21">
    <w:name w:val="red6"/>
    <w:basedOn w:val="4"/>
    <w:qFormat/>
    <w:uiPriority w:val="0"/>
    <w:rPr>
      <w:color w:val="FF0000"/>
    </w:rPr>
  </w:style>
  <w:style w:type="character" w:customStyle="1" w:styleId="22">
    <w:name w:val="hover"/>
    <w:basedOn w:val="4"/>
    <w:qFormat/>
    <w:uiPriority w:val="0"/>
  </w:style>
  <w:style w:type="character" w:customStyle="1" w:styleId="23">
    <w:name w:val="red7"/>
    <w:basedOn w:val="4"/>
    <w:qFormat/>
    <w:uiPriority w:val="0"/>
    <w:rPr>
      <w:color w:val="FF000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401</Words>
  <Characters>442</Characters>
  <Lines>0</Lines>
  <Paragraphs>0</Paragraphs>
  <TotalTime>177</TotalTime>
  <ScaleCrop>false</ScaleCrop>
  <LinksUpToDate>false</LinksUpToDate>
  <CharactersWithSpaces>442</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2022-04-12T00:03:00Z</dcterms:created>
  <dc:creator>马红超</dc:creator>
  <cp:lastModifiedBy>huanghe</cp:lastModifiedBy>
  <cp:lastPrinted>2022-04-12T00:33:00Z</cp:lastPrinted>
  <dcterms:modified xsi:type="dcterms:W3CDTF">2026-07-17T08:06:55Z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24F2A154CF884866932116F3CAF34397</vt:lpwstr>
  </property>
  <property fmtid="{D5CDD505-2E9C-101B-9397-08002B2CF9AE}" pid="4" name="KSOTemplateDocerSaveRecord">
    <vt:lpwstr>eyJoZGlkIjoiZTZhMDhjYTU2N2IyMWNjMDYzYzJkMGE1NGFiOWZjNzUifQ==</vt:lpwstr>
  </property>
</Properties>
</file>