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z w:val="36"/>
          <w:szCs w:val="36"/>
        </w:rPr>
        <w:t xml:space="preserve">  </w:t>
      </w:r>
      <w:r>
        <w:rPr>
          <w:rFonts w:hint="eastAsia" w:ascii="黑体" w:hAnsi="黑体" w:eastAsia="黑体" w:cs="黑体"/>
          <w:sz w:val="36"/>
          <w:szCs w:val="36"/>
        </w:rPr>
        <w:t>长葛市财政局</w:t>
      </w:r>
      <w:r>
        <w:rPr>
          <w:rFonts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年一般债券存续期信息公开</w:t>
      </w:r>
    </w:p>
    <w:p>
      <w:pPr>
        <w:ind w:left="42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按照河南省财政厅《关于做好</w:t>
      </w:r>
      <w:r>
        <w:rPr>
          <w:rFonts w:ascii="仿宋_GB2312" w:hAnsi="仿宋_GB2312" w:eastAsia="仿宋_GB2312" w:cs="仿宋_GB2312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年地方政府债券存续期信息公开工作的通知》（豫财债管〔</w:t>
      </w:r>
      <w:r>
        <w:rPr>
          <w:rFonts w:ascii="仿宋_GB2312" w:hAnsi="仿宋_GB2312" w:eastAsia="仿宋_GB2312" w:cs="仿宋_GB2312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号）工作要求，现将</w:t>
      </w: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年度一般债券信息公开如下：</w:t>
      </w:r>
    </w:p>
    <w:p>
      <w:pPr>
        <w:numPr>
          <w:ilvl w:val="0"/>
          <w:numId w:val="1"/>
        </w:num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债券基本情况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</w:t>
      </w:r>
      <w:r>
        <w:rPr>
          <w:rFonts w:ascii="仿宋_GB2312" w:hAnsi="仿宋_GB2312" w:eastAsia="仿宋_GB2312" w:cs="仿宋_GB231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年末，一般债券资金余额</w:t>
      </w:r>
      <w:r>
        <w:rPr>
          <w:rFonts w:ascii="仿宋_GB2312" w:hAnsi="仿宋_GB2312" w:eastAsia="仿宋_GB2312" w:cs="仿宋_GB2312"/>
          <w:sz w:val="32"/>
          <w:szCs w:val="32"/>
        </w:rPr>
        <w:t>780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万元，期限</w:t>
      </w:r>
      <w:r>
        <w:rPr>
          <w:rFonts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年，利率为</w:t>
      </w:r>
      <w:r>
        <w:rPr>
          <w:rFonts w:ascii="仿宋_GB2312" w:hAnsi="仿宋_GB2312" w:eastAsia="仿宋_GB2312" w:cs="仿宋_GB2312"/>
          <w:sz w:val="32"/>
          <w:szCs w:val="32"/>
        </w:rPr>
        <w:t>3.13%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Start w:id="0" w:name="_GoBack"/>
      <w:bookmarkEnd w:id="0"/>
    </w:p>
    <w:p>
      <w:pPr>
        <w:numPr>
          <w:ilvl w:val="0"/>
          <w:numId w:val="1"/>
        </w:num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债券使用情况</w:t>
      </w:r>
    </w:p>
    <w:p>
      <w:pPr>
        <w:ind w:left="420" w:left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截至</w:t>
      </w:r>
      <w:r>
        <w:rPr>
          <w:rFonts w:ascii="仿宋_GB2312" w:hAnsi="仿宋_GB2312" w:eastAsia="仿宋_GB2312" w:cs="仿宋_GB231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年末，拨付债券资金</w:t>
      </w:r>
      <w:r>
        <w:rPr>
          <w:rFonts w:ascii="仿宋_GB2312" w:hAnsi="仿宋_GB2312" w:eastAsia="仿宋_GB2312" w:cs="仿宋_GB2312"/>
          <w:sz w:val="32"/>
          <w:szCs w:val="32"/>
        </w:rPr>
        <w:t>221.6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三、项目基本情况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年长葛美丽乡村建设项目项目总投资</w:t>
      </w:r>
      <w:r>
        <w:rPr>
          <w:rFonts w:ascii="仿宋_GB2312" w:hAnsi="仿宋_GB2312" w:eastAsia="仿宋_GB2312" w:cs="仿宋_GB2312"/>
          <w:sz w:val="32"/>
          <w:szCs w:val="32"/>
        </w:rPr>
        <w:t>3312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万元，包括坡胡镇中心镇区项目、南席镇杜庄村项目、石象镇连庄铺村项目、大周镇柳庄营村项目、老城镇李庄村项目、古桥曹刘村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个项目，项目包含修建道路</w:t>
      </w:r>
      <w:r>
        <w:rPr>
          <w:rFonts w:ascii="仿宋_GB2312" w:hAnsi="仿宋_GB2312" w:eastAsia="仿宋_GB2312" w:cs="仿宋_GB2312"/>
          <w:sz w:val="32"/>
          <w:szCs w:val="32"/>
        </w:rPr>
        <w:t>19.96</w:t>
      </w:r>
      <w:r>
        <w:rPr>
          <w:rFonts w:hint="eastAsia" w:ascii="仿宋_GB2312" w:hAnsi="仿宋_GB2312" w:eastAsia="仿宋_GB2312" w:cs="仿宋_GB2312"/>
          <w:sz w:val="32"/>
          <w:szCs w:val="32"/>
        </w:rPr>
        <w:t>千米、排水沟</w:t>
      </w:r>
      <w:r>
        <w:rPr>
          <w:rFonts w:ascii="仿宋_GB2312" w:hAnsi="仿宋_GB2312" w:eastAsia="仿宋_GB2312" w:cs="仿宋_GB2312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千米、广场</w:t>
      </w:r>
      <w:r>
        <w:rPr>
          <w:rFonts w:ascii="仿宋_GB2312" w:hAnsi="仿宋_GB2312" w:eastAsia="仿宋_GB2312" w:cs="仿宋_GB2312"/>
          <w:sz w:val="32"/>
          <w:szCs w:val="32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座、路灯</w:t>
      </w:r>
      <w:r>
        <w:rPr>
          <w:rFonts w:ascii="仿宋_GB2312" w:hAnsi="仿宋_GB2312" w:eastAsia="仿宋_GB2312" w:cs="仿宋_GB2312"/>
          <w:sz w:val="32"/>
          <w:szCs w:val="32"/>
        </w:rPr>
        <w:t>193</w:t>
      </w:r>
      <w:r>
        <w:rPr>
          <w:rFonts w:hint="eastAsia" w:ascii="仿宋_GB2312" w:hAnsi="仿宋_GB2312" w:eastAsia="仿宋_GB2312" w:cs="仿宋_GB2312"/>
          <w:sz w:val="32"/>
          <w:szCs w:val="32"/>
        </w:rPr>
        <w:t>套、公厕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座、桥涵一座。美丽乡村项目于</w:t>
      </w:r>
      <w:r>
        <w:rPr>
          <w:rFonts w:ascii="仿宋_GB2312" w:hAnsi="仿宋_GB2312" w:eastAsia="仿宋_GB2312" w:cs="仿宋_GB2312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月份完成招标并与中标单位签订合同，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个项目已全部完工，竣工验收完毕，正在进行审计。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长葛市财政局</w:t>
      </w:r>
    </w:p>
    <w:p>
      <w:pPr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16FD7F"/>
    <w:multiLevelType w:val="singleLevel"/>
    <w:tmpl w:val="4216FD7F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MwNGJmYzMyOTYxNTZlYTViZjk1MGRlNjQwZTIzMzcifQ=="/>
  </w:docVars>
  <w:rsids>
    <w:rsidRoot w:val="00F711B4"/>
    <w:rsid w:val="0009158E"/>
    <w:rsid w:val="0016246C"/>
    <w:rsid w:val="0027072F"/>
    <w:rsid w:val="002F15C7"/>
    <w:rsid w:val="00636923"/>
    <w:rsid w:val="00A16086"/>
    <w:rsid w:val="00C32A66"/>
    <w:rsid w:val="00D04FF5"/>
    <w:rsid w:val="00D3158F"/>
    <w:rsid w:val="00DD649E"/>
    <w:rsid w:val="00F711B4"/>
    <w:rsid w:val="02400415"/>
    <w:rsid w:val="0B2C2E7C"/>
    <w:rsid w:val="11D45947"/>
    <w:rsid w:val="17FE066C"/>
    <w:rsid w:val="1B222060"/>
    <w:rsid w:val="24514F21"/>
    <w:rsid w:val="30D800D1"/>
    <w:rsid w:val="33497552"/>
    <w:rsid w:val="37D053A8"/>
    <w:rsid w:val="544E03C7"/>
    <w:rsid w:val="5D9B7F63"/>
    <w:rsid w:val="6989208A"/>
    <w:rsid w:val="73B1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ascii="Calibri" w:hAnsi="Calibri"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ascii="Calibri" w:hAnsi="Calibr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59</Words>
  <Characters>342</Characters>
  <Lines>0</Lines>
  <Paragraphs>0</Paragraphs>
  <TotalTime>17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yy</cp:lastModifiedBy>
  <cp:lastPrinted>2022-06-24T07:57:00Z</cp:lastPrinted>
  <dcterms:modified xsi:type="dcterms:W3CDTF">2023-06-14T00:56:47Z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F224B8F052164CBC95E2D41DBDAA94D2</vt:lpwstr>
  </property>
</Properties>
</file>